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3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3"/>
        <w:gridCol w:w="9071"/>
        <w:gridCol w:w="1009"/>
      </w:tblGrid>
      <w:tr w:rsidR="001552FA" w:rsidRPr="00530568" w14:paraId="6820AC8D" w14:textId="77777777" w:rsidTr="00631886">
        <w:trPr>
          <w:trHeight w:val="888"/>
        </w:trPr>
        <w:tc>
          <w:tcPr>
            <w:tcW w:w="5000" w:type="pct"/>
            <w:gridSpan w:val="3"/>
          </w:tcPr>
          <w:p w14:paraId="55603D68" w14:textId="4268967D" w:rsidR="001552FA" w:rsidRPr="00530568" w:rsidRDefault="00F2254E" w:rsidP="00530568">
            <w:pPr>
              <w:jc w:val="center"/>
              <w:rPr>
                <w:rFonts w:ascii="Open Sans Semibold" w:hAnsi="Open Sans Semibold" w:cs="Open Sans Semibold"/>
                <w:color w:val="343434"/>
                <w:sz w:val="64"/>
                <w:szCs w:val="64"/>
              </w:rPr>
            </w:pPr>
            <w:r>
              <w:rPr>
                <w:rFonts w:ascii="Open Sans Semibold" w:hAnsi="Open Sans Semibold" w:cs="Open Sans Semibold"/>
                <w:color w:val="343434"/>
                <w:sz w:val="64"/>
                <w:szCs w:val="64"/>
              </w:rPr>
              <w:t>Anna Baker</w:t>
            </w:r>
          </w:p>
        </w:tc>
      </w:tr>
      <w:tr w:rsidR="00E9632E" w:rsidRPr="00503B57" w14:paraId="36E4CBA2" w14:textId="77777777" w:rsidTr="00631886">
        <w:trPr>
          <w:trHeight w:val="798"/>
        </w:trPr>
        <w:tc>
          <w:tcPr>
            <w:tcW w:w="485" w:type="pct"/>
          </w:tcPr>
          <w:p w14:paraId="584FCC61" w14:textId="65BEA815" w:rsidR="00D9164A" w:rsidRPr="00503B57" w:rsidRDefault="00D9164A" w:rsidP="00503B57">
            <w:pPr>
              <w:spacing w:line="280" w:lineRule="exact"/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</w:pPr>
          </w:p>
        </w:tc>
        <w:tc>
          <w:tcPr>
            <w:tcW w:w="4063" w:type="pct"/>
          </w:tcPr>
          <w:p w14:paraId="08609290" w14:textId="2104303F" w:rsidR="00D9164A" w:rsidRPr="00503B57" w:rsidRDefault="00D9164A" w:rsidP="00503B57">
            <w:pPr>
              <w:spacing w:line="280" w:lineRule="exact"/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</w:pPr>
            <w:r w:rsidRPr="00503B57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Creative growth manager in the SaaS domain, delivering user base growth of up to 35% YoY and churn reduction of 20%. Specializes in growth hacking, social media user acquisition, and PR.</w:t>
            </w:r>
          </w:p>
        </w:tc>
        <w:tc>
          <w:tcPr>
            <w:tcW w:w="451" w:type="pct"/>
          </w:tcPr>
          <w:p w14:paraId="48887B08" w14:textId="0531888A" w:rsidR="00D9164A" w:rsidRPr="00503B57" w:rsidRDefault="00D9164A" w:rsidP="00503B57">
            <w:pPr>
              <w:spacing w:line="280" w:lineRule="exact"/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</w:pPr>
          </w:p>
        </w:tc>
      </w:tr>
      <w:tr w:rsidR="00767ED2" w14:paraId="6ED8A9A8" w14:textId="77777777" w:rsidTr="00631886">
        <w:trPr>
          <w:trHeight w:val="888"/>
        </w:trPr>
        <w:tc>
          <w:tcPr>
            <w:tcW w:w="485" w:type="pct"/>
          </w:tcPr>
          <w:p w14:paraId="50B97A82" w14:textId="7531F7CB" w:rsidR="00767ED2" w:rsidRPr="00530568" w:rsidRDefault="00767ED2" w:rsidP="00767ED2">
            <w:pPr>
              <w:rPr>
                <w:rFonts w:ascii="Open Sans" w:hAnsi="Open Sans" w:cs="Open Sans"/>
                <w:color w:val="343434"/>
              </w:rPr>
            </w:pPr>
          </w:p>
        </w:tc>
        <w:tc>
          <w:tcPr>
            <w:tcW w:w="4063" w:type="pct"/>
          </w:tcPr>
          <w:p w14:paraId="769DA87C" w14:textId="5E916092" w:rsidR="00767ED2" w:rsidRPr="00767ED2" w:rsidRDefault="0058211E" w:rsidP="00631886">
            <w:pPr>
              <w:rPr>
                <w:rFonts w:ascii="Open Sans" w:hAnsi="Open Sans" w:cs="Open Sans"/>
                <w:color w:val="343434"/>
                <w:sz w:val="18"/>
                <w:szCs w:val="18"/>
              </w:rPr>
            </w:pPr>
            <w:r>
              <w:rPr>
                <w:rFonts w:ascii="Open Sans" w:hAnsi="Open Sans" w:cs="Open Sans"/>
                <w:noProof/>
                <w:color w:val="343434"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A32A659" wp14:editId="4D5336B4">
                      <wp:simplePos x="0" y="0"/>
                      <wp:positionH relativeFrom="column">
                        <wp:posOffset>354330</wp:posOffset>
                      </wp:positionH>
                      <wp:positionV relativeFrom="paragraph">
                        <wp:posOffset>34290</wp:posOffset>
                      </wp:positionV>
                      <wp:extent cx="4819650" cy="314325"/>
                      <wp:effectExtent l="0" t="0" r="0" b="9525"/>
                      <wp:wrapNone/>
                      <wp:docPr id="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19650" cy="314325"/>
                                <a:chOff x="0" y="0"/>
                                <a:chExt cx="4819650" cy="314325"/>
                              </a:xfrm>
                            </wpg:grpSpPr>
                            <wps:wsp>
                              <wps:cNvPr id="2" name="Rectangle: Rounded Corners 2"/>
                              <wps:cNvSpPr/>
                              <wps:spPr>
                                <a:xfrm>
                                  <a:off x="0" y="0"/>
                                  <a:ext cx="4819650" cy="314325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B68FF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Text Box 4"/>
                              <wps:cNvSpPr txBox="1"/>
                              <wps:spPr>
                                <a:xfrm>
                                  <a:off x="161925" y="28575"/>
                                  <a:ext cx="450532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AA6FC42" w14:textId="2BEE50D1" w:rsidR="0058211E" w:rsidRPr="00F2254E" w:rsidRDefault="0058211E">
                                    <w:pPr>
                                      <w:rPr>
                                        <w:rFonts w:ascii="Open Sans" w:hAnsi="Open Sans" w:cs="Open Sans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</w:pPr>
                                    <w:r w:rsidRPr="00F2254E">
                                      <w:rPr>
                                        <w:rFonts w:ascii="Open Sans" w:hAnsi="Open Sans" w:cs="Open Sans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t xml:space="preserve">(088) 000 0000 — </w:t>
                                    </w:r>
                                    <w:r w:rsidR="00F2254E">
                                      <w:rPr>
                                        <w:rFonts w:ascii="Open Sans" w:hAnsi="Open Sans" w:cs="Open Sans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t>anna</w:t>
                                    </w:r>
                                    <w:r w:rsidRPr="00F2254E">
                                      <w:rPr>
                                        <w:rFonts w:ascii="Open Sans" w:hAnsi="Open Sans" w:cs="Open Sans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t>@email.com — 1636 East Avenue, Superstition, AZ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32A659" id="Group 5" o:spid="_x0000_s1026" style="position:absolute;margin-left:27.9pt;margin-top:2.7pt;width:379.5pt;height:24.75pt;z-index:251659264" coordsize="48196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">
                      <v:roundrect id="Rectangle: Rounded Corners 2" o:spid="_x0000_s1027" style="position:absolute;width:48196;height:314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" fillcolor="#b68ff0" stroked="f" strokeweight="1pt">
                        <v:stroke joinstyle="miter"/>
                      </v:round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left:1619;top:285;width:45053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bUxQAAANoAAAAPAAAAZHJzL2Rvd25yZXYueG1sRI9Ba8JA&#10;FITvBf/D8gRvdVOx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CaLkbUxQAAANoAAAAP&#10;AAAAAAAAAAAAAAAAAAcCAABkcnMvZG93bnJldi54bWxQSwUGAAAAAAMAAwC3AAAA+QIAAAAA&#10;" filled="f" stroked="f" strokeweight=".5pt">
                        <v:textbox>
                          <w:txbxContent>
                            <w:p w14:paraId="7AA6FC42" w14:textId="2BEE50D1" w:rsidR="0058211E" w:rsidRPr="00F2254E" w:rsidRDefault="0058211E">
                              <w:pPr>
                                <w:rPr>
                                  <w:rFonts w:ascii="Open Sans" w:hAnsi="Open Sans" w:cs="Open Sans"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F2254E">
                                <w:rPr>
                                  <w:rFonts w:ascii="Open Sans" w:hAnsi="Open Sans" w:cs="Open Sans"/>
                                  <w:color w:val="FFFFFF" w:themeColor="background1"/>
                                  <w:sz w:val="18"/>
                                  <w:szCs w:val="18"/>
                                </w:rPr>
                                <w:t xml:space="preserve">(088) 000 0000 — </w:t>
                              </w:r>
                              <w:r w:rsidR="00F2254E">
                                <w:rPr>
                                  <w:rFonts w:ascii="Open Sans" w:hAnsi="Open Sans" w:cs="Open Sans"/>
                                  <w:color w:val="FFFFFF" w:themeColor="background1"/>
                                  <w:sz w:val="18"/>
                                  <w:szCs w:val="18"/>
                                </w:rPr>
                                <w:t>anna</w:t>
                              </w:r>
                              <w:r w:rsidRPr="00F2254E">
                                <w:rPr>
                                  <w:rFonts w:ascii="Open Sans" w:hAnsi="Open Sans" w:cs="Open Sans"/>
                                  <w:color w:val="FFFFFF" w:themeColor="background1"/>
                                  <w:sz w:val="18"/>
                                  <w:szCs w:val="18"/>
                                </w:rPr>
                                <w:t>@email.com — 1636 East Avenue, Superstition, AZ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51" w:type="pct"/>
          </w:tcPr>
          <w:p w14:paraId="0264C4A5" w14:textId="212CDA25" w:rsidR="00767ED2" w:rsidRPr="00530568" w:rsidRDefault="00767ED2" w:rsidP="00767ED2">
            <w:pPr>
              <w:rPr>
                <w:rFonts w:ascii="Open Sans" w:hAnsi="Open Sans" w:cs="Open Sans"/>
                <w:color w:val="343434"/>
              </w:rPr>
            </w:pPr>
          </w:p>
        </w:tc>
      </w:tr>
      <w:tr w:rsidR="00767ED2" w:rsidRPr="00337D0D" w14:paraId="352DDFF0" w14:textId="77777777" w:rsidTr="00631886">
        <w:trPr>
          <w:trHeight w:val="708"/>
        </w:trPr>
        <w:tc>
          <w:tcPr>
            <w:tcW w:w="5000" w:type="pct"/>
            <w:gridSpan w:val="3"/>
          </w:tcPr>
          <w:p w14:paraId="08F18953" w14:textId="3F9D4BFF" w:rsidR="00767ED2" w:rsidRPr="00337D0D" w:rsidRDefault="00F3756F" w:rsidP="00767ED2">
            <w:pPr>
              <w:rPr>
                <w:rFonts w:ascii="Open Sans Semibold" w:hAnsi="Open Sans Semibold" w:cs="Open Sans Semibold"/>
                <w:color w:val="343434"/>
                <w:sz w:val="36"/>
                <w:szCs w:val="36"/>
              </w:rPr>
            </w:pPr>
            <w:r w:rsidRPr="00337D0D">
              <w:rPr>
                <w:rFonts w:ascii="Open Sans Semibold" w:hAnsi="Open Sans Semibold" w:cs="Open Sans Semibold"/>
                <w:color w:val="343434"/>
                <w:sz w:val="36"/>
                <w:szCs w:val="36"/>
              </w:rPr>
              <w:t>Key Skills</w:t>
            </w:r>
          </w:p>
        </w:tc>
      </w:tr>
      <w:tr w:rsidR="00767ED2" w:rsidRPr="00345080" w14:paraId="38D614F8" w14:textId="77777777" w:rsidTr="00631886">
        <w:trPr>
          <w:trHeight w:val="618"/>
        </w:trPr>
        <w:tc>
          <w:tcPr>
            <w:tcW w:w="5000" w:type="pct"/>
            <w:gridSpan w:val="3"/>
          </w:tcPr>
          <w:p w14:paraId="3BF4C92A" w14:textId="14EF69A5" w:rsidR="00767ED2" w:rsidRPr="00345080" w:rsidRDefault="00767ED2" w:rsidP="00767ED2">
            <w:pPr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</w:pP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 xml:space="preserve">Social Media </w:t>
            </w:r>
            <w:proofErr w:type="spellStart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Marketing</w:t>
            </w:r>
            <w:r w:rsidRPr="00345080">
              <w:rPr>
                <w:rFonts w:ascii="Open Sans" w:eastAsia="MS Gothic" w:hAnsi="Open Sans" w:cs="Open Sans"/>
                <w:color w:val="343434"/>
                <w:spacing w:val="-2"/>
                <w:sz w:val="20"/>
                <w:szCs w:val="20"/>
              </w:rPr>
              <w:t>｜</w:t>
            </w: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Paid</w:t>
            </w:r>
            <w:proofErr w:type="spellEnd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Media</w:t>
            </w:r>
            <w:r w:rsidRPr="00345080">
              <w:rPr>
                <w:rFonts w:ascii="Open Sans" w:eastAsia="MS Gothic" w:hAnsi="Open Sans" w:cs="Open Sans"/>
                <w:color w:val="343434"/>
                <w:spacing w:val="-2"/>
                <w:sz w:val="20"/>
                <w:szCs w:val="20"/>
              </w:rPr>
              <w:t>｜</w:t>
            </w: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Influencer</w:t>
            </w:r>
            <w:proofErr w:type="spellEnd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Outreach</w:t>
            </w:r>
            <w:r w:rsidRPr="00345080">
              <w:rPr>
                <w:rFonts w:ascii="Open Sans" w:eastAsia="MS Gothic" w:hAnsi="Open Sans" w:cs="Open Sans"/>
                <w:color w:val="343434"/>
                <w:spacing w:val="-2"/>
                <w:sz w:val="20"/>
                <w:szCs w:val="20"/>
              </w:rPr>
              <w:t>｜</w:t>
            </w: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Digital</w:t>
            </w:r>
            <w:proofErr w:type="spellEnd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 xml:space="preserve"> PR </w:t>
            </w:r>
            <w:r w:rsidRPr="00345080">
              <w:rPr>
                <w:rFonts w:ascii="Open Sans" w:eastAsia="MS Gothic" w:hAnsi="Open Sans" w:cs="Open Sans"/>
                <w:color w:val="343434"/>
                <w:spacing w:val="-2"/>
                <w:sz w:val="20"/>
                <w:szCs w:val="20"/>
              </w:rPr>
              <w:t>｜</w:t>
            </w: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Community Management</w:t>
            </w:r>
          </w:p>
        </w:tc>
      </w:tr>
      <w:tr w:rsidR="00767ED2" w14:paraId="7F266A55" w14:textId="77777777" w:rsidTr="00631886">
        <w:trPr>
          <w:trHeight w:val="618"/>
        </w:trPr>
        <w:tc>
          <w:tcPr>
            <w:tcW w:w="5000" w:type="pct"/>
            <w:gridSpan w:val="3"/>
          </w:tcPr>
          <w:p w14:paraId="07EF373A" w14:textId="59EC74EC" w:rsidR="00767ED2" w:rsidRPr="00530568" w:rsidRDefault="00767ED2" w:rsidP="00767ED2">
            <w:pPr>
              <w:rPr>
                <w:rFonts w:ascii="Open Sans" w:hAnsi="Open Sans" w:cs="Open Sans"/>
                <w:color w:val="343434"/>
              </w:rPr>
            </w:pPr>
            <w:bookmarkStart w:id="0" w:name="_Hlk109913940"/>
            <w:r w:rsidRPr="00345080">
              <w:rPr>
                <w:rFonts w:ascii="Open Sans Semibold" w:hAnsi="Open Sans Semibold" w:cs="Open Sans Semibold"/>
                <w:color w:val="343434"/>
                <w:sz w:val="36"/>
                <w:szCs w:val="36"/>
              </w:rPr>
              <w:t>Work Experience</w:t>
            </w:r>
          </w:p>
        </w:tc>
      </w:tr>
      <w:tr w:rsidR="00345080" w:rsidRPr="00345080" w14:paraId="0C8F7E34" w14:textId="77777777" w:rsidTr="00631886">
        <w:trPr>
          <w:trHeight w:val="439"/>
        </w:trPr>
        <w:tc>
          <w:tcPr>
            <w:tcW w:w="5000" w:type="pct"/>
            <w:gridSpan w:val="3"/>
          </w:tcPr>
          <w:p w14:paraId="7FCA3CE8" w14:textId="2F8DEE34" w:rsidR="00767ED2" w:rsidRPr="00F2254E" w:rsidRDefault="00767ED2" w:rsidP="00767ED2">
            <w:pPr>
              <w:rPr>
                <w:rFonts w:ascii="Open Sans Semibold" w:hAnsi="Open Sans Semibold" w:cs="Open Sans Semibold"/>
                <w:i/>
                <w:iCs/>
                <w:color w:val="B68FF0"/>
                <w:sz w:val="26"/>
                <w:szCs w:val="26"/>
              </w:rPr>
            </w:pPr>
            <w:bookmarkStart w:id="1" w:name="_Hlk109913752"/>
            <w:r w:rsidRPr="00F2254E">
              <w:rPr>
                <w:rFonts w:ascii="Open Sans Semibold" w:hAnsi="Open Sans Semibold" w:cs="Open Sans Semibold"/>
                <w:color w:val="B68FF0"/>
                <w:sz w:val="26"/>
                <w:szCs w:val="26"/>
              </w:rPr>
              <w:t>SaaS Subscription Company,</w:t>
            </w:r>
            <w:r w:rsidRPr="00F2254E">
              <w:rPr>
                <w:rFonts w:ascii="Open Sans Semibold" w:hAnsi="Open Sans Semibold" w:cs="Open Sans Semibold"/>
                <w:i/>
                <w:iCs/>
                <w:color w:val="B68FF0"/>
                <w:sz w:val="26"/>
                <w:szCs w:val="26"/>
              </w:rPr>
              <w:t xml:space="preserve"> </w:t>
            </w:r>
            <w:r w:rsidRPr="00F2254E">
              <w:rPr>
                <w:rFonts w:ascii="Open Sans" w:hAnsi="Open Sans" w:cs="Open Sans"/>
                <w:i/>
                <w:iCs/>
                <w:color w:val="B68FF0"/>
                <w:sz w:val="26"/>
                <w:szCs w:val="26"/>
              </w:rPr>
              <w:t>Superstition, Arizona</w:t>
            </w:r>
          </w:p>
        </w:tc>
      </w:tr>
      <w:tr w:rsidR="00B54094" w:rsidRPr="00B54094" w14:paraId="67794B19" w14:textId="77777777" w:rsidTr="00631886">
        <w:trPr>
          <w:trHeight w:val="2774"/>
        </w:trPr>
        <w:tc>
          <w:tcPr>
            <w:tcW w:w="5000" w:type="pct"/>
            <w:gridSpan w:val="3"/>
          </w:tcPr>
          <w:p w14:paraId="7FDB37D9" w14:textId="1667324C" w:rsidR="00B54094" w:rsidRPr="00B54094" w:rsidRDefault="00B54094" w:rsidP="00DB42D1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Growth Manager (Nov. 2017 – Present)</w:t>
            </w:r>
          </w:p>
          <w:p w14:paraId="17FA879B" w14:textId="50CA0CE5" w:rsidR="00B54094" w:rsidRPr="00B54094" w:rsidRDefault="00B54094" w:rsidP="00DB42D1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</w:p>
          <w:p w14:paraId="0130FDE2" w14:textId="77777777" w:rsidR="00B54094" w:rsidRPr="00B54094" w:rsidRDefault="00B54094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Worked with the data science team to gather and analyze customer sentiment around products in our niche and develop targeted social media campaigns.</w:t>
            </w:r>
          </w:p>
          <w:p w14:paraId="4F887FE6" w14:textId="10AE9180" w:rsidR="00B54094" w:rsidRPr="00B54094" w:rsidRDefault="00B54094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Secured 15 endorsements from industry thought leaders, resulting in reviews on blogs with 100K+ monthly audience.</w:t>
            </w:r>
          </w:p>
          <w:p w14:paraId="429F6842" w14:textId="77777777" w:rsidR="00B54094" w:rsidRPr="00B54094" w:rsidRDefault="00B54094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Cultivated and established relationships with journalists, resulting in product reviews on Forbes, Fast Company and Inc Magazine.</w:t>
            </w:r>
          </w:p>
          <w:p w14:paraId="786F78C6" w14:textId="77777777" w:rsidR="00B54094" w:rsidRPr="00B54094" w:rsidRDefault="00B54094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Increased the total user base by 35% within one year.</w:t>
            </w:r>
          </w:p>
        </w:tc>
      </w:tr>
      <w:bookmarkEnd w:id="0"/>
      <w:tr w:rsidR="00B54094" w:rsidRPr="00345080" w14:paraId="3C409A4C" w14:textId="77777777" w:rsidTr="00631886">
        <w:trPr>
          <w:trHeight w:val="439"/>
        </w:trPr>
        <w:tc>
          <w:tcPr>
            <w:tcW w:w="5000" w:type="pct"/>
            <w:gridSpan w:val="3"/>
          </w:tcPr>
          <w:p w14:paraId="1FD4A813" w14:textId="03BABE0B" w:rsidR="00B54094" w:rsidRPr="00F2254E" w:rsidRDefault="00B54094" w:rsidP="00DB42D1">
            <w:pPr>
              <w:rPr>
                <w:rFonts w:ascii="Open Sans Semibold" w:hAnsi="Open Sans Semibold" w:cs="Open Sans Semibold"/>
                <w:i/>
                <w:iCs/>
                <w:color w:val="B68FF0"/>
                <w:sz w:val="26"/>
                <w:szCs w:val="26"/>
              </w:rPr>
            </w:pPr>
            <w:r w:rsidRPr="00F2254E">
              <w:rPr>
                <w:rFonts w:ascii="Open Sans Semibold" w:hAnsi="Open Sans Semibold" w:cs="Open Sans Semibold"/>
                <w:color w:val="B68FF0"/>
                <w:sz w:val="26"/>
                <w:szCs w:val="26"/>
              </w:rPr>
              <w:t xml:space="preserve">Food Mobile App, </w:t>
            </w:r>
            <w:r w:rsidRPr="00F2254E">
              <w:rPr>
                <w:rFonts w:ascii="Open Sans" w:hAnsi="Open Sans" w:cs="Open Sans"/>
                <w:i/>
                <w:iCs/>
                <w:color w:val="B68FF0"/>
                <w:sz w:val="26"/>
                <w:szCs w:val="26"/>
              </w:rPr>
              <w:t>Phoenix, Arizona</w:t>
            </w:r>
          </w:p>
        </w:tc>
      </w:tr>
      <w:tr w:rsidR="00B54094" w:rsidRPr="00B54094" w14:paraId="1FA8F57E" w14:textId="77777777" w:rsidTr="00631886">
        <w:trPr>
          <w:trHeight w:val="2335"/>
        </w:trPr>
        <w:tc>
          <w:tcPr>
            <w:tcW w:w="5000" w:type="pct"/>
            <w:gridSpan w:val="3"/>
          </w:tcPr>
          <w:p w14:paraId="732E5765" w14:textId="5F4799C0" w:rsidR="00B54094" w:rsidRDefault="00B54094" w:rsidP="00DB42D1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Social Media Marketing Manager (July 2015 – October 2017)</w:t>
            </w:r>
          </w:p>
          <w:p w14:paraId="58E2490B" w14:textId="74899940" w:rsidR="00B54094" w:rsidRPr="00B54094" w:rsidRDefault="00B54094" w:rsidP="00DB42D1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</w:p>
          <w:p w14:paraId="48D79E26" w14:textId="77777777" w:rsidR="00B54094" w:rsidRDefault="00B54094" w:rsidP="00DB42D1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Developed a communication strategy for the company’s Twitter, Facebook and Instagram accounts.</w:t>
            </w:r>
          </w:p>
          <w:p w14:paraId="09D91D55" w14:textId="46C826D1" w:rsidR="00E9632E" w:rsidRDefault="00B54094" w:rsidP="00DB42D1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Created a regular publishing schedule, maintained high engagement with users. Follower account growth on Twitter +5,000 followers in 1 year; on Instagram +13,000 followers in 1 year</w:t>
            </w:r>
            <w:r w:rsidR="00E9632E">
              <w:rPr>
                <w:rFonts w:ascii="Open Sans" w:hAnsi="Open Sans" w:cs="Open Sans"/>
                <w:color w:val="343434"/>
                <w:sz w:val="20"/>
                <w:szCs w:val="20"/>
              </w:rPr>
              <w:t>.</w:t>
            </w:r>
          </w:p>
          <w:p w14:paraId="52C30BCF" w14:textId="724DB73E" w:rsidR="00B54094" w:rsidRPr="00B54094" w:rsidRDefault="00B54094" w:rsidP="00DB42D1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Managed the collaborated with industry influencers on seasonal marketing campaigns. Reported on budgets and key KPIs.</w:t>
            </w:r>
          </w:p>
        </w:tc>
      </w:tr>
      <w:bookmarkEnd w:id="1"/>
      <w:tr w:rsidR="00E9632E" w14:paraId="4429FD51" w14:textId="77777777" w:rsidTr="00631886">
        <w:trPr>
          <w:trHeight w:val="618"/>
        </w:trPr>
        <w:tc>
          <w:tcPr>
            <w:tcW w:w="5000" w:type="pct"/>
            <w:gridSpan w:val="3"/>
          </w:tcPr>
          <w:p w14:paraId="1C1A9DF2" w14:textId="1939F42E" w:rsidR="00E9632E" w:rsidRPr="00530568" w:rsidRDefault="00E9632E" w:rsidP="00DB42D1">
            <w:pPr>
              <w:rPr>
                <w:rFonts w:ascii="Open Sans" w:hAnsi="Open Sans" w:cs="Open Sans"/>
                <w:color w:val="343434"/>
              </w:rPr>
            </w:pPr>
            <w:r w:rsidRPr="00E9632E">
              <w:rPr>
                <w:rFonts w:ascii="Open Sans Semibold" w:hAnsi="Open Sans Semibold" w:cs="Open Sans Semibold"/>
                <w:color w:val="343434"/>
                <w:sz w:val="36"/>
                <w:szCs w:val="36"/>
              </w:rPr>
              <w:t>Professional Certificates and Training</w:t>
            </w:r>
          </w:p>
        </w:tc>
      </w:tr>
      <w:tr w:rsidR="00E9632E" w:rsidRPr="00345080" w14:paraId="726DB9DF" w14:textId="77777777" w:rsidTr="00631886">
        <w:trPr>
          <w:trHeight w:val="439"/>
        </w:trPr>
        <w:tc>
          <w:tcPr>
            <w:tcW w:w="5000" w:type="pct"/>
            <w:gridSpan w:val="3"/>
          </w:tcPr>
          <w:p w14:paraId="19E7F34E" w14:textId="1105ABE1" w:rsidR="00E9632E" w:rsidRPr="00F2254E" w:rsidRDefault="00E9632E" w:rsidP="00DB42D1">
            <w:pPr>
              <w:rPr>
                <w:rFonts w:ascii="Open Sans Semibold" w:hAnsi="Open Sans Semibold" w:cs="Open Sans Semibold"/>
                <w:i/>
                <w:iCs/>
                <w:color w:val="B68FF0"/>
                <w:sz w:val="26"/>
                <w:szCs w:val="26"/>
              </w:rPr>
            </w:pPr>
            <w:bookmarkStart w:id="2" w:name="_Hlk109914003"/>
            <w:r w:rsidRPr="00F2254E">
              <w:rPr>
                <w:rFonts w:ascii="Open Sans Semibold" w:hAnsi="Open Sans Semibold" w:cs="Open Sans Semibold"/>
                <w:color w:val="B68FF0"/>
                <w:sz w:val="26"/>
                <w:szCs w:val="26"/>
              </w:rPr>
              <w:t>Certifications:</w:t>
            </w:r>
          </w:p>
        </w:tc>
      </w:tr>
      <w:tr w:rsidR="00E9632E" w:rsidRPr="00B54094" w14:paraId="0AFB404B" w14:textId="77777777" w:rsidTr="00631886">
        <w:trPr>
          <w:trHeight w:val="978"/>
        </w:trPr>
        <w:tc>
          <w:tcPr>
            <w:tcW w:w="5000" w:type="pct"/>
            <w:gridSpan w:val="3"/>
          </w:tcPr>
          <w:p w14:paraId="192DE938" w14:textId="4DA716F6" w:rsidR="00E9632E" w:rsidRDefault="00E9632E" w:rsidP="00E9632E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HubSpot Social Media Certification 2016-2019</w:t>
            </w:r>
          </w:p>
          <w:p w14:paraId="257E5EB4" w14:textId="77777777" w:rsidR="00E9632E" w:rsidRDefault="00E9632E" w:rsidP="00E9632E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Google Analytics Certification</w:t>
            </w:r>
          </w:p>
          <w:p w14:paraId="1E99BD2E" w14:textId="161101CA" w:rsidR="00E9632E" w:rsidRPr="00E9632E" w:rsidRDefault="00E9632E" w:rsidP="00E9632E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Facebook Ad Certification</w:t>
            </w:r>
          </w:p>
        </w:tc>
      </w:tr>
      <w:bookmarkEnd w:id="2"/>
      <w:tr w:rsidR="00E9632E" w:rsidRPr="00345080" w14:paraId="488078B8" w14:textId="77777777" w:rsidTr="00631886">
        <w:trPr>
          <w:trHeight w:val="439"/>
        </w:trPr>
        <w:tc>
          <w:tcPr>
            <w:tcW w:w="5000" w:type="pct"/>
            <w:gridSpan w:val="3"/>
          </w:tcPr>
          <w:p w14:paraId="14C0EE3E" w14:textId="0912782A" w:rsidR="00E9632E" w:rsidRPr="00F2254E" w:rsidRDefault="00E9632E" w:rsidP="00DB42D1">
            <w:pPr>
              <w:rPr>
                <w:rFonts w:ascii="Open Sans Semibold" w:hAnsi="Open Sans Semibold" w:cs="Open Sans Semibold"/>
                <w:i/>
                <w:iCs/>
                <w:color w:val="B68FF0"/>
                <w:sz w:val="26"/>
                <w:szCs w:val="26"/>
              </w:rPr>
            </w:pPr>
            <w:r w:rsidRPr="00F2254E">
              <w:rPr>
                <w:rFonts w:ascii="Open Sans Semibold" w:hAnsi="Open Sans Semibold" w:cs="Open Sans Semibold"/>
                <w:color w:val="B68FF0"/>
                <w:sz w:val="26"/>
                <w:szCs w:val="26"/>
              </w:rPr>
              <w:t>Courses:</w:t>
            </w:r>
          </w:p>
        </w:tc>
      </w:tr>
      <w:tr w:rsidR="00E9632E" w:rsidRPr="00B54094" w14:paraId="217402F2" w14:textId="77777777" w:rsidTr="00631886">
        <w:trPr>
          <w:trHeight w:val="888"/>
        </w:trPr>
        <w:tc>
          <w:tcPr>
            <w:tcW w:w="5000" w:type="pct"/>
            <w:gridSpan w:val="3"/>
          </w:tcPr>
          <w:p w14:paraId="51AA4785" w14:textId="09C88C3B" w:rsid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Content Strategy for Professionals: Engaging Audiences completed in December 2017 at coursera.org. Offered by Northwestern University.</w:t>
            </w:r>
          </w:p>
          <w:p w14:paraId="214128BF" w14:textId="77777777" w:rsid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</w:p>
          <w:p w14:paraId="797BEF08" w14:textId="76607595" w:rsid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Influencer Marketing Strategy completed in April 2018 at coursera.org. Offered by Rutgers, the State University of New Jersey.</w:t>
            </w:r>
          </w:p>
          <w:p w14:paraId="3C9E9C94" w14:textId="77777777" w:rsid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</w:p>
          <w:p w14:paraId="07173C61" w14:textId="228DFFE4" w:rsidR="00E9632E" w:rsidRP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Viral Marketing and How to Craft Contagious Content completed in June 2018 at coursera.org. Offered by Wharton School of Business.</w:t>
            </w:r>
          </w:p>
        </w:tc>
      </w:tr>
    </w:tbl>
    <w:p w14:paraId="0CFA033D" w14:textId="77777777" w:rsidR="004F4A51" w:rsidRDefault="004F4A51" w:rsidP="00921415"/>
    <w:sectPr w:rsidR="004F4A51" w:rsidSect="005D0393">
      <w:pgSz w:w="12240" w:h="15840" w:code="1"/>
      <w:pgMar w:top="360" w:right="576" w:bottom="288" w:left="576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A641C" w14:textId="77777777" w:rsidR="00E73515" w:rsidRDefault="00E73515" w:rsidP="00252250">
      <w:pPr>
        <w:spacing w:after="0" w:line="240" w:lineRule="auto"/>
      </w:pPr>
      <w:r>
        <w:separator/>
      </w:r>
    </w:p>
  </w:endnote>
  <w:endnote w:type="continuationSeparator" w:id="0">
    <w:p w14:paraId="0E48EEE9" w14:textId="77777777" w:rsidR="00E73515" w:rsidRDefault="00E73515" w:rsidP="00252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E5C68" w14:textId="77777777" w:rsidR="00E73515" w:rsidRDefault="00E73515" w:rsidP="00252250">
      <w:pPr>
        <w:spacing w:after="0" w:line="240" w:lineRule="auto"/>
      </w:pPr>
      <w:r>
        <w:separator/>
      </w:r>
    </w:p>
  </w:footnote>
  <w:footnote w:type="continuationSeparator" w:id="0">
    <w:p w14:paraId="1E234E46" w14:textId="77777777" w:rsidR="00E73515" w:rsidRDefault="00E73515" w:rsidP="002522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C3C92"/>
    <w:multiLevelType w:val="hybridMultilevel"/>
    <w:tmpl w:val="EB4678C8"/>
    <w:lvl w:ilvl="0" w:tplc="E84E742A">
      <w:numFmt w:val="bullet"/>
      <w:lvlText w:val="•"/>
      <w:lvlJc w:val="left"/>
      <w:pPr>
        <w:ind w:left="108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D51AC2"/>
    <w:multiLevelType w:val="hybridMultilevel"/>
    <w:tmpl w:val="6554D462"/>
    <w:lvl w:ilvl="0" w:tplc="E84E742A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384055"/>
    <w:multiLevelType w:val="hybridMultilevel"/>
    <w:tmpl w:val="71DA228A"/>
    <w:lvl w:ilvl="0" w:tplc="E84E742A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D90053"/>
    <w:multiLevelType w:val="hybridMultilevel"/>
    <w:tmpl w:val="61E866F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xtzA3AFLGBhYWRko6SsGpxcWZ+XkgBca1APBMvp4sAAAA"/>
  </w:docVars>
  <w:rsids>
    <w:rsidRoot w:val="001552FA"/>
    <w:rsid w:val="000A3659"/>
    <w:rsid w:val="001552FA"/>
    <w:rsid w:val="00252250"/>
    <w:rsid w:val="002C432E"/>
    <w:rsid w:val="00337D0D"/>
    <w:rsid w:val="00345080"/>
    <w:rsid w:val="004F4A51"/>
    <w:rsid w:val="00500C3F"/>
    <w:rsid w:val="00503B57"/>
    <w:rsid w:val="00530568"/>
    <w:rsid w:val="0058211E"/>
    <w:rsid w:val="005D0393"/>
    <w:rsid w:val="00631886"/>
    <w:rsid w:val="00654344"/>
    <w:rsid w:val="00767ED2"/>
    <w:rsid w:val="008442C9"/>
    <w:rsid w:val="008E6900"/>
    <w:rsid w:val="00921415"/>
    <w:rsid w:val="009E78C7"/>
    <w:rsid w:val="00A93829"/>
    <w:rsid w:val="00B54094"/>
    <w:rsid w:val="00C41551"/>
    <w:rsid w:val="00D143F1"/>
    <w:rsid w:val="00D2687C"/>
    <w:rsid w:val="00D9164A"/>
    <w:rsid w:val="00DA2FD5"/>
    <w:rsid w:val="00E00453"/>
    <w:rsid w:val="00E73515"/>
    <w:rsid w:val="00E9632E"/>
    <w:rsid w:val="00F2254E"/>
    <w:rsid w:val="00F3756F"/>
    <w:rsid w:val="00F4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9BD2A"/>
  <w15:chartTrackingRefBased/>
  <w15:docId w15:val="{2C519F75-20FB-40CB-AD92-9F494E641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5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40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2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25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52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25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26</cp:revision>
  <dcterms:created xsi:type="dcterms:W3CDTF">2022-07-28T10:44:00Z</dcterms:created>
  <dcterms:modified xsi:type="dcterms:W3CDTF">2025-07-26T10:28:00Z</dcterms:modified>
</cp:coreProperties>
</file>